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96908" w14:textId="77777777" w:rsidR="0078683A" w:rsidRPr="00B876A8" w:rsidRDefault="0078683A" w:rsidP="003475E4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EFE0C58" w14:textId="77777777" w:rsidR="0078683A" w:rsidRPr="00B876A8" w:rsidRDefault="0078683A" w:rsidP="003475E4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51A581D" w14:textId="77777777" w:rsidR="0078683A" w:rsidRPr="00B876A8" w:rsidRDefault="0078683A" w:rsidP="003475E4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7EFEAF5" w14:textId="432C49DC" w:rsidR="0078683A" w:rsidRPr="00B876A8" w:rsidRDefault="0078683A" w:rsidP="003475E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876A8">
        <w:rPr>
          <w:rFonts w:asciiTheme="minorHAnsi" w:hAnsiTheme="minorHAnsi" w:cstheme="minorHAnsi"/>
          <w:b/>
          <w:noProof/>
          <w:sz w:val="28"/>
          <w:szCs w:val="28"/>
          <w:lang w:eastAsia="tr-TR"/>
        </w:rPr>
        <w:drawing>
          <wp:inline distT="0" distB="0" distL="0" distR="0" wp14:anchorId="5ACA16BE" wp14:editId="15D753DD">
            <wp:extent cx="1409700" cy="963730"/>
            <wp:effectExtent l="0" t="0" r="0" b="8255"/>
            <wp:docPr id="1" name="Resim 1" descr="yazı tipi, metin, logo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yazı tipi, metin, logo, grafik içeren bir resim&#10;&#10;Açıklama otomatik olarak oluşturuldu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51" cy="964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9447C" w14:textId="77777777" w:rsidR="0078683A" w:rsidRPr="00B876A8" w:rsidRDefault="0078683A" w:rsidP="003475E4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380C998" w14:textId="77777777" w:rsidR="0078683A" w:rsidRPr="00B876A8" w:rsidRDefault="0078683A" w:rsidP="003475E4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5BD9460" w14:textId="084B1821" w:rsidR="0078683A" w:rsidRPr="00B876A8" w:rsidRDefault="0078683A" w:rsidP="003475E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876A8">
        <w:rPr>
          <w:rFonts w:asciiTheme="minorHAnsi" w:hAnsiTheme="minorHAnsi" w:cstheme="minorHAnsi"/>
          <w:b/>
          <w:sz w:val="28"/>
          <w:szCs w:val="28"/>
        </w:rPr>
        <w:t>DANIŞMA KURUL</w:t>
      </w:r>
      <w:r w:rsidR="002E32AC" w:rsidRPr="00B876A8">
        <w:rPr>
          <w:rFonts w:asciiTheme="minorHAnsi" w:hAnsiTheme="minorHAnsi" w:cstheme="minorHAnsi"/>
          <w:b/>
          <w:sz w:val="28"/>
          <w:szCs w:val="28"/>
        </w:rPr>
        <w:t>U</w:t>
      </w:r>
      <w:r w:rsidRPr="00B876A8">
        <w:rPr>
          <w:rFonts w:asciiTheme="minorHAnsi" w:hAnsiTheme="minorHAnsi" w:cstheme="minorHAnsi"/>
          <w:b/>
          <w:sz w:val="28"/>
          <w:szCs w:val="28"/>
        </w:rPr>
        <w:t xml:space="preserve"> YÖNERGESİ</w:t>
      </w:r>
    </w:p>
    <w:p w14:paraId="65EFBAE1" w14:textId="77777777" w:rsidR="0078683A" w:rsidRPr="00B876A8" w:rsidRDefault="0078683A" w:rsidP="003475E4">
      <w:pPr>
        <w:jc w:val="both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14:paraId="35E15418" w14:textId="77777777" w:rsidR="0078683A" w:rsidRPr="00B876A8" w:rsidRDefault="0078683A" w:rsidP="003475E4">
      <w:pPr>
        <w:jc w:val="both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14:paraId="7E726F5C" w14:textId="38E14A04" w:rsidR="0078683A" w:rsidRPr="00B876A8" w:rsidRDefault="0078683A" w:rsidP="003475E4">
      <w:pPr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B876A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Amaç ve Kapsam</w:t>
      </w:r>
    </w:p>
    <w:p w14:paraId="07271656" w14:textId="39BA19A3" w:rsidR="0078683A" w:rsidRPr="00B876A8" w:rsidRDefault="0078683A" w:rsidP="003475E4">
      <w:pPr>
        <w:pStyle w:val="Default"/>
        <w:ind w:right="-25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876A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MADDE 1-</w:t>
      </w:r>
      <w:r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A93236"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(1) </w:t>
      </w:r>
      <w:r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>İLAD iletişim eğitimi programlarının değerlendirilmesi ve akreditasyonu sürecinde yükseköğretimde iletişim eğitiminin kalitesini güvenceye alacak çalışmaların yapılması amacıyla oluşturulacak danışma kurullarının işleyişine dair usul ve esasları düzenlemektir.</w:t>
      </w:r>
    </w:p>
    <w:p w14:paraId="019082BD" w14:textId="77777777" w:rsidR="0078683A" w:rsidRPr="00B876A8" w:rsidRDefault="0078683A" w:rsidP="003475E4">
      <w:pPr>
        <w:pStyle w:val="Default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FF4478E" w14:textId="77777777" w:rsidR="0078683A" w:rsidRPr="00B876A8" w:rsidRDefault="0078683A" w:rsidP="003475E4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B876A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Dayanak</w:t>
      </w:r>
    </w:p>
    <w:p w14:paraId="7969E395" w14:textId="45D42EF4" w:rsidR="0078683A" w:rsidRPr="00B876A8" w:rsidRDefault="0078683A" w:rsidP="003475E4">
      <w:pPr>
        <w:pStyle w:val="Default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876A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MADDE 2- </w:t>
      </w:r>
      <w:r w:rsidR="00A93236" w:rsidRPr="00B876A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(1) </w:t>
      </w:r>
      <w:r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>Bu yönerge, İLAD Çalışma Yönetmeliğinin 23’üncü maddesi uyarınca hazırlanmıştır.</w:t>
      </w:r>
    </w:p>
    <w:p w14:paraId="6E4CBE07" w14:textId="77777777" w:rsidR="0078683A" w:rsidRPr="00B876A8" w:rsidRDefault="0078683A" w:rsidP="003475E4">
      <w:pPr>
        <w:pStyle w:val="Default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123148C" w14:textId="77777777" w:rsidR="0078683A" w:rsidRPr="00B876A8" w:rsidRDefault="0078683A" w:rsidP="003475E4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B876A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Tanımlar ve Kısaltmalar</w:t>
      </w:r>
    </w:p>
    <w:p w14:paraId="09D7F809" w14:textId="77777777" w:rsidR="0078683A" w:rsidRPr="00B876A8" w:rsidRDefault="0078683A" w:rsidP="00A93236">
      <w:pPr>
        <w:pStyle w:val="ListeParagraf"/>
        <w:numPr>
          <w:ilvl w:val="0"/>
          <w:numId w:val="18"/>
        </w:numPr>
        <w:ind w:right="-541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876A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MADDE 3-</w:t>
      </w:r>
      <w:r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Bu yönergenin uygulanmasında;</w:t>
      </w:r>
    </w:p>
    <w:p w14:paraId="3D531516" w14:textId="77777777" w:rsidR="0078683A" w:rsidRPr="00B876A8" w:rsidRDefault="0078683A" w:rsidP="00A93236">
      <w:pPr>
        <w:pStyle w:val="ListeParagraf"/>
        <w:numPr>
          <w:ilvl w:val="0"/>
          <w:numId w:val="18"/>
        </w:num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876A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İLAD:</w:t>
      </w:r>
      <w:r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İletişim Araştırmaları Derneğini,</w:t>
      </w:r>
    </w:p>
    <w:p w14:paraId="375CC017" w14:textId="77777777" w:rsidR="0078683A" w:rsidRPr="00B876A8" w:rsidRDefault="0078683A" w:rsidP="00A93236">
      <w:pPr>
        <w:pStyle w:val="ListeParagraf"/>
        <w:numPr>
          <w:ilvl w:val="0"/>
          <w:numId w:val="18"/>
        </w:num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876A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İLEDAK:</w:t>
      </w:r>
      <w:r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İletişim Eğitimi Değerlendirme Akreditasyon Kurulunu,</w:t>
      </w:r>
    </w:p>
    <w:p w14:paraId="7C41F6B0" w14:textId="77777777" w:rsidR="0078683A" w:rsidRPr="00B876A8" w:rsidRDefault="0078683A" w:rsidP="00A93236">
      <w:pPr>
        <w:pStyle w:val="ListeParagraf"/>
        <w:numPr>
          <w:ilvl w:val="0"/>
          <w:numId w:val="18"/>
        </w:num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876A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Yönetim Kurulu:</w:t>
      </w:r>
      <w:r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İLAD Yönetim Kurulunu,</w:t>
      </w:r>
    </w:p>
    <w:p w14:paraId="09A1B0F5" w14:textId="77777777" w:rsidR="0078683A" w:rsidRPr="00B876A8" w:rsidRDefault="0078683A" w:rsidP="00A93236">
      <w:pPr>
        <w:pStyle w:val="ListeParagraf"/>
        <w:numPr>
          <w:ilvl w:val="0"/>
          <w:numId w:val="18"/>
        </w:num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876A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DAUY:</w:t>
      </w:r>
      <w:r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Değerlendirme ve Akreditasyon Uygulama Esasları Yönergesini,</w:t>
      </w:r>
    </w:p>
    <w:p w14:paraId="1B0E5397" w14:textId="77777777" w:rsidR="0078683A" w:rsidRPr="00B876A8" w:rsidRDefault="0078683A" w:rsidP="00A93236">
      <w:pPr>
        <w:pStyle w:val="ListeParagraf"/>
        <w:numPr>
          <w:ilvl w:val="0"/>
          <w:numId w:val="18"/>
        </w:num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876A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Ölçütler:</w:t>
      </w:r>
      <w:r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İletişim eğitimi programlarının akreditasyon ve değerlendirmesinde kullanılan İLAD Değerlendirme Ölçütlerini,</w:t>
      </w:r>
    </w:p>
    <w:p w14:paraId="0FA97E42" w14:textId="77777777" w:rsidR="0078683A" w:rsidRPr="00B876A8" w:rsidRDefault="0078683A" w:rsidP="00A93236">
      <w:pPr>
        <w:pStyle w:val="ListeParagraf"/>
        <w:numPr>
          <w:ilvl w:val="0"/>
          <w:numId w:val="18"/>
        </w:num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876A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Kurum:</w:t>
      </w:r>
      <w:r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Akreditasyon başvurusu yapılan programın bağlı olduğu yükseköğretim kurumunu,</w:t>
      </w:r>
    </w:p>
    <w:p w14:paraId="745D5881" w14:textId="77777777" w:rsidR="0078683A" w:rsidRPr="00B876A8" w:rsidRDefault="0078683A" w:rsidP="00A93236">
      <w:pPr>
        <w:pStyle w:val="ListeParagraf"/>
        <w:numPr>
          <w:ilvl w:val="0"/>
          <w:numId w:val="18"/>
        </w:num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876A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İLAD Ofisi: </w:t>
      </w:r>
      <w:r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İLAD </w:t>
      </w:r>
      <w:bookmarkStart w:id="0" w:name="_GoBack"/>
      <w:bookmarkEnd w:id="0"/>
      <w:r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>Genel Sekreterini ya da onun görevlendireceği çalışanlarını</w:t>
      </w:r>
    </w:p>
    <w:p w14:paraId="3C194559" w14:textId="77777777" w:rsidR="0078683A" w:rsidRPr="00B876A8" w:rsidRDefault="0078683A" w:rsidP="003475E4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proofErr w:type="gramStart"/>
      <w:r w:rsidRPr="00B876A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ifade</w:t>
      </w:r>
      <w:proofErr w:type="gramEnd"/>
      <w:r w:rsidRPr="00B876A8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eder.</w:t>
      </w:r>
    </w:p>
    <w:p w14:paraId="160D1257" w14:textId="77777777" w:rsidR="0078683A" w:rsidRPr="00B876A8" w:rsidRDefault="0078683A" w:rsidP="003475E4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464382CA" w14:textId="1CB57A60" w:rsidR="0078683A" w:rsidRPr="00B876A8" w:rsidRDefault="0078683A" w:rsidP="003475E4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B876A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Danışma Kurul</w:t>
      </w:r>
      <w:r w:rsidR="00B77022" w:rsidRPr="00B876A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unun</w:t>
      </w:r>
      <w:r w:rsidRPr="00B876A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Oluşumu</w:t>
      </w:r>
    </w:p>
    <w:p w14:paraId="26FD53D4" w14:textId="57F97402" w:rsidR="0078683A" w:rsidRPr="00B876A8" w:rsidRDefault="0078683A" w:rsidP="003475E4">
      <w:pPr>
        <w:pStyle w:val="Default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876A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MADDE </w:t>
      </w:r>
      <w:r w:rsidR="00FA5AF7" w:rsidRPr="00B876A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3</w:t>
      </w:r>
      <w:r w:rsidRPr="00B876A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-</w:t>
      </w:r>
      <w:r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(1)</w:t>
      </w:r>
      <w:r w:rsidR="00B77022"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Danışma Kurulu,</w:t>
      </w:r>
      <w:r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İLAD </w:t>
      </w:r>
      <w:r w:rsidR="00B77022"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tarafından </w:t>
      </w:r>
      <w:r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>yükseköğretimde iletişim eğitimi programlarının değerlendirilmesi ve akreditasyonu sürecinde iletişim eğitiminin kalitesini artırmak üzere akademisyen, sektör</w:t>
      </w:r>
      <w:r w:rsidR="00B77022"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temsilcileri</w:t>
      </w:r>
      <w:r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>, öğrenci</w:t>
      </w:r>
      <w:r w:rsidR="003475E4"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>vb</w:t>
      </w:r>
      <w:proofErr w:type="spellEnd"/>
      <w:r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paydaşlardan </w:t>
      </w:r>
      <w:proofErr w:type="spellStart"/>
      <w:r w:rsidR="00B77022"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>o</w:t>
      </w:r>
      <w:r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>oluşturu</w:t>
      </w:r>
      <w:r w:rsidR="003475E4"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>lur</w:t>
      </w:r>
      <w:proofErr w:type="spellEnd"/>
      <w:r w:rsidR="003475E4"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14:paraId="2857E780" w14:textId="0B453708" w:rsidR="0078683A" w:rsidRPr="00B876A8" w:rsidRDefault="0078683A" w:rsidP="003475E4">
      <w:pPr>
        <w:pStyle w:val="default0"/>
        <w:spacing w:before="0" w:beforeAutospacing="0" w:after="60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(</w:t>
      </w:r>
      <w:r w:rsidR="00B77022"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>2</w:t>
      </w:r>
      <w:r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>)  Danışma Kurullarında yer alması istenen kişiler ve kuruluşlar Danışma Kurulu toplantısına davet edilir. Kurulda yer alacak kişilerin sayısında sınırlama yapılmaz.</w:t>
      </w:r>
    </w:p>
    <w:p w14:paraId="4F58F31D" w14:textId="7C339347" w:rsidR="0078683A" w:rsidRPr="00B876A8" w:rsidRDefault="0078683A" w:rsidP="003475E4">
      <w:p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>(</w:t>
      </w:r>
      <w:r w:rsidR="00B77022"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>3</w:t>
      </w:r>
      <w:r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>)  Danışma Kurullarında görev alma gönüllülük esasına göre gerçekleştirilir</w:t>
      </w:r>
    </w:p>
    <w:p w14:paraId="2C85C576" w14:textId="77777777" w:rsidR="0078683A" w:rsidRPr="00B876A8" w:rsidRDefault="0078683A" w:rsidP="003475E4">
      <w:pPr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1FD67839" w14:textId="0E8557CB" w:rsidR="0078683A" w:rsidRPr="00B876A8" w:rsidRDefault="0078683A" w:rsidP="003475E4">
      <w:pPr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B876A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Danışma Kurulu Üyelerinin Belirlenmesine İlişkin Esaslar</w:t>
      </w:r>
    </w:p>
    <w:p w14:paraId="01CEE3AD" w14:textId="67E4484E" w:rsidR="0078683A" w:rsidRPr="00B876A8" w:rsidRDefault="0078683A" w:rsidP="003475E4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876A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MADDE </w:t>
      </w:r>
      <w:r w:rsidR="00FA5AF7" w:rsidRPr="00B876A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4</w:t>
      </w:r>
      <w:r w:rsidRPr="00B876A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- </w:t>
      </w:r>
      <w:r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>(1) Danışma kurul</w:t>
      </w:r>
      <w:r w:rsidR="00B77022"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>u</w:t>
      </w:r>
      <w:r w:rsidR="004C670B"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>n</w:t>
      </w:r>
      <w:r w:rsidR="00B77022"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>un</w:t>
      </w:r>
      <w:r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üyeleri</w:t>
      </w:r>
      <w:r w:rsidR="004C670B"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>;</w:t>
      </w:r>
      <w:r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İLAD Yönetim Kurulu üyeleri, İLEDAK üyeleri</w:t>
      </w:r>
      <w:r w:rsidR="002E32AC"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>,</w:t>
      </w:r>
      <w:r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program </w:t>
      </w:r>
      <w:proofErr w:type="spellStart"/>
      <w:r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>değerlendicileri</w:t>
      </w:r>
      <w:proofErr w:type="spellEnd"/>
      <w:r w:rsidR="002E32AC"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</w:t>
      </w:r>
      <w:r w:rsidR="004C670B"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>k</w:t>
      </w:r>
      <w:r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>omisyon üyeleri, iletişim alanı sektör temsilciler</w:t>
      </w:r>
      <w:r w:rsidR="004C670B"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>i</w:t>
      </w:r>
      <w:r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meslek kuruluşlarının temsilcileri, mezun öğrenciler, uluslararası kuruluşların temsilcileri ve iletişim alanında teorik veya uygulamalı tecrübeye sahip kişiler arasından seçilir. </w:t>
      </w:r>
    </w:p>
    <w:p w14:paraId="692671CB" w14:textId="2AF2F905" w:rsidR="003475E4" w:rsidRPr="00B876A8" w:rsidRDefault="003475E4" w:rsidP="003475E4">
      <w:pPr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876A8">
        <w:rPr>
          <w:rFonts w:asciiTheme="minorHAnsi" w:hAnsiTheme="minorHAnsi" w:cstheme="minorHAnsi"/>
          <w:sz w:val="28"/>
          <w:szCs w:val="28"/>
        </w:rPr>
        <w:t>(2) İLAD Yönetim Kurulu tarafından</w:t>
      </w:r>
      <w:r w:rsidR="00F63E48" w:rsidRPr="00B876A8">
        <w:rPr>
          <w:rFonts w:asciiTheme="minorHAnsi" w:hAnsiTheme="minorHAnsi" w:cstheme="minorHAnsi"/>
          <w:sz w:val="28"/>
          <w:szCs w:val="28"/>
        </w:rPr>
        <w:t xml:space="preserve"> bir Danışma Kurulu K</w:t>
      </w:r>
      <w:r w:rsidRPr="00B876A8">
        <w:rPr>
          <w:rFonts w:asciiTheme="minorHAnsi" w:hAnsiTheme="minorHAnsi" w:cstheme="minorHAnsi"/>
          <w:sz w:val="28"/>
          <w:szCs w:val="28"/>
        </w:rPr>
        <w:t>oordinatörü görevlendirilir.</w:t>
      </w:r>
    </w:p>
    <w:p w14:paraId="79010377" w14:textId="5E1E9B13" w:rsidR="0078683A" w:rsidRPr="00B876A8" w:rsidRDefault="0078683A" w:rsidP="003475E4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>(</w:t>
      </w:r>
      <w:r w:rsidR="003475E4"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>3</w:t>
      </w:r>
      <w:r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>) Danışma Kurul</w:t>
      </w:r>
      <w:r w:rsidR="00B77022"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>unda</w:t>
      </w:r>
      <w:r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yer alan kişilerin İLEDAK değerlendirme ekiplerinde gözlemci olarak yer almasına özen gösterilir.</w:t>
      </w:r>
    </w:p>
    <w:p w14:paraId="3018E43A" w14:textId="77777777" w:rsidR="0078683A" w:rsidRPr="00B876A8" w:rsidRDefault="0078683A" w:rsidP="003475E4">
      <w:pPr>
        <w:spacing w:line="264" w:lineRule="auto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29AE8E69" w14:textId="166092B7" w:rsidR="0078683A" w:rsidRPr="00B876A8" w:rsidRDefault="0078683A" w:rsidP="003475E4">
      <w:pPr>
        <w:spacing w:line="264" w:lineRule="auto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B876A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Danışma Kurul</w:t>
      </w:r>
      <w:r w:rsidR="00B77022" w:rsidRPr="00B876A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unun</w:t>
      </w:r>
      <w:r w:rsidRPr="00B876A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Çalışmasına İlişkin Usul ve Esaslar</w:t>
      </w:r>
    </w:p>
    <w:p w14:paraId="289A2CCF" w14:textId="06D09C20" w:rsidR="0078683A" w:rsidRPr="00B876A8" w:rsidRDefault="0078683A" w:rsidP="003475E4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876A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MADDE </w:t>
      </w:r>
      <w:r w:rsidR="00FA5AF7" w:rsidRPr="00B876A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5-</w:t>
      </w:r>
      <w:r w:rsidRPr="00B876A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>(1) Danışma kurul</w:t>
      </w:r>
      <w:r w:rsidR="00B77022"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>unun</w:t>
      </w:r>
      <w:r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çalışmasına ilişkin usul ve esaslar şunlardır:</w:t>
      </w:r>
    </w:p>
    <w:p w14:paraId="3DB5D2CC" w14:textId="47245273" w:rsidR="0078683A" w:rsidRPr="00B876A8" w:rsidRDefault="0078683A" w:rsidP="00A93236">
      <w:pPr>
        <w:pStyle w:val="ListeParagraf"/>
        <w:numPr>
          <w:ilvl w:val="0"/>
          <w:numId w:val="19"/>
        </w:numPr>
        <w:spacing w:line="264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>Danışma kurulu İLAD yönetim kurulu başkanının çağrısı üzerine toplanır.</w:t>
      </w:r>
    </w:p>
    <w:p w14:paraId="0364AE89" w14:textId="52EEF553" w:rsidR="0078683A" w:rsidRPr="00B876A8" w:rsidRDefault="0078683A" w:rsidP="00A93236">
      <w:pPr>
        <w:pStyle w:val="ListeParagraf"/>
        <w:numPr>
          <w:ilvl w:val="0"/>
          <w:numId w:val="19"/>
        </w:numPr>
        <w:spacing w:line="264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Kurulun gündemi </w:t>
      </w:r>
      <w:r w:rsidR="003475E4"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Danışma Kurulu Koordinatörü tarafından </w:t>
      </w:r>
      <w:r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>hazırlanır. Gündemin hazırlanmasında kurul üyelerinin önerileri de dikkate alınır. Gündem üyelere elektronik ortamda bildirilir.</w:t>
      </w:r>
    </w:p>
    <w:p w14:paraId="488869C1" w14:textId="550AB266" w:rsidR="0078683A" w:rsidRPr="00B876A8" w:rsidRDefault="0078683A" w:rsidP="00A93236">
      <w:pPr>
        <w:pStyle w:val="ListeParagraf"/>
        <w:numPr>
          <w:ilvl w:val="0"/>
          <w:numId w:val="19"/>
        </w:numPr>
        <w:spacing w:line="264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>Danışma Kurul</w:t>
      </w:r>
      <w:r w:rsidR="00B77022"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>u</w:t>
      </w:r>
      <w:r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</w:t>
      </w:r>
      <w:proofErr w:type="spellStart"/>
      <w:r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>İLAD’ın</w:t>
      </w:r>
      <w:proofErr w:type="spellEnd"/>
      <w:r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kalite değerlendirme ölçütleri, iletişim eğitiminin gelişimi ve teknolojideki gelişimlerin eğitime yansımaları, sektörün mezunlardan beklentileri vb. gibi eğitimde yer alması gerekli görülen konularda önerilerde bulunur.</w:t>
      </w:r>
    </w:p>
    <w:p w14:paraId="344DDC7E" w14:textId="56C34386" w:rsidR="0078683A" w:rsidRPr="00B876A8" w:rsidRDefault="0078683A" w:rsidP="00A93236">
      <w:pPr>
        <w:pStyle w:val="ListeParagraf"/>
        <w:numPr>
          <w:ilvl w:val="0"/>
          <w:numId w:val="19"/>
        </w:numPr>
        <w:spacing w:line="264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>Kurul kararları tavsiye niteliğindedir. Kurul kararları, ilgisine göre yönetim kurulunun, komite ve kurullarının bilgisine sunulur ve tartışılır.</w:t>
      </w:r>
    </w:p>
    <w:p w14:paraId="2A109D46" w14:textId="5623B273" w:rsidR="0078683A" w:rsidRPr="00B876A8" w:rsidRDefault="0078683A" w:rsidP="00A93236">
      <w:pPr>
        <w:pStyle w:val="ListeParagraf"/>
        <w:numPr>
          <w:ilvl w:val="0"/>
          <w:numId w:val="19"/>
        </w:numPr>
        <w:spacing w:line="264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Danışma kurulunun sekretarya görevi İLAD </w:t>
      </w:r>
      <w:r w:rsidR="003475E4"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>Ofisi</w:t>
      </w:r>
      <w:r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tarafından yürütülür.</w:t>
      </w:r>
    </w:p>
    <w:p w14:paraId="654C7795" w14:textId="77777777" w:rsidR="0078683A" w:rsidRPr="00B876A8" w:rsidRDefault="0078683A" w:rsidP="003475E4">
      <w:pPr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74FA3E75" w14:textId="45F86521" w:rsidR="0078683A" w:rsidRPr="00B876A8" w:rsidRDefault="0078683A" w:rsidP="003475E4">
      <w:pPr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B876A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Yürürlük</w:t>
      </w:r>
    </w:p>
    <w:p w14:paraId="3F3AF1DC" w14:textId="48EEE51E" w:rsidR="0078683A" w:rsidRPr="00B876A8" w:rsidRDefault="0078683A" w:rsidP="003475E4">
      <w:pPr>
        <w:spacing w:after="6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876A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MADDE </w:t>
      </w:r>
      <w:r w:rsidR="00FA5AF7" w:rsidRPr="00B876A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6</w:t>
      </w:r>
      <w:r w:rsidRPr="00B876A8">
        <w:rPr>
          <w:rFonts w:asciiTheme="minorHAnsi" w:hAnsiTheme="minorHAnsi" w:cstheme="minorHAnsi"/>
          <w:color w:val="000000" w:themeColor="text1"/>
          <w:sz w:val="28"/>
          <w:szCs w:val="28"/>
        </w:rPr>
        <w:t>- Bu yönerge İLAD Yönetim Kurulu tarafından kabul edildiği tarihte yürürlüğe girer.</w:t>
      </w:r>
    </w:p>
    <w:p w14:paraId="46CBAD62" w14:textId="74F1E536" w:rsidR="00D85D57" w:rsidRPr="00B876A8" w:rsidRDefault="00D85D57" w:rsidP="003475E4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550F21B" w14:textId="77777777" w:rsidR="00A93236" w:rsidRPr="00B876A8" w:rsidRDefault="00A93236">
      <w:pPr>
        <w:jc w:val="both"/>
        <w:rPr>
          <w:rFonts w:asciiTheme="minorHAnsi" w:hAnsiTheme="minorHAnsi" w:cstheme="minorHAnsi"/>
          <w:sz w:val="28"/>
          <w:szCs w:val="28"/>
        </w:rPr>
      </w:pPr>
    </w:p>
    <w:sectPr w:rsidR="00A93236" w:rsidRPr="00B876A8" w:rsidSect="00432CF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621FA"/>
    <w:multiLevelType w:val="hybridMultilevel"/>
    <w:tmpl w:val="7A08EA8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C260C"/>
    <w:multiLevelType w:val="multilevel"/>
    <w:tmpl w:val="041F0025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DE3135"/>
    <w:multiLevelType w:val="hybridMultilevel"/>
    <w:tmpl w:val="FFD8942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94106"/>
    <w:multiLevelType w:val="multilevel"/>
    <w:tmpl w:val="041F001D"/>
    <w:styleLink w:val="Stil5"/>
    <w:lvl w:ilvl="0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6E830B8"/>
    <w:multiLevelType w:val="multilevel"/>
    <w:tmpl w:val="041F001D"/>
    <w:styleLink w:val="Stil4"/>
    <w:lvl w:ilvl="0">
      <w:start w:val="1"/>
      <w:numFmt w:val="upperRoman"/>
      <w:lvlText w:val="%1)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7E749AF"/>
    <w:multiLevelType w:val="hybridMultilevel"/>
    <w:tmpl w:val="6FE05500"/>
    <w:lvl w:ilvl="0" w:tplc="08A85D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109F0"/>
    <w:multiLevelType w:val="multilevel"/>
    <w:tmpl w:val="F2680944"/>
    <w:styleLink w:val="Stil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lowerLetter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3A"/>
    <w:rsid w:val="000E1E42"/>
    <w:rsid w:val="000F6E66"/>
    <w:rsid w:val="00171BF1"/>
    <w:rsid w:val="0018154E"/>
    <w:rsid w:val="00264E15"/>
    <w:rsid w:val="002954EC"/>
    <w:rsid w:val="002E32AC"/>
    <w:rsid w:val="002F07C5"/>
    <w:rsid w:val="0032332A"/>
    <w:rsid w:val="003475E4"/>
    <w:rsid w:val="00361C83"/>
    <w:rsid w:val="00432CF0"/>
    <w:rsid w:val="004C670B"/>
    <w:rsid w:val="004E452C"/>
    <w:rsid w:val="00585484"/>
    <w:rsid w:val="005E18FF"/>
    <w:rsid w:val="006978F0"/>
    <w:rsid w:val="0075693D"/>
    <w:rsid w:val="00777D01"/>
    <w:rsid w:val="00781D97"/>
    <w:rsid w:val="0078683A"/>
    <w:rsid w:val="007D280B"/>
    <w:rsid w:val="008069AA"/>
    <w:rsid w:val="00976034"/>
    <w:rsid w:val="00981D5F"/>
    <w:rsid w:val="00996548"/>
    <w:rsid w:val="00A43C48"/>
    <w:rsid w:val="00A60CA8"/>
    <w:rsid w:val="00A93236"/>
    <w:rsid w:val="00B1099F"/>
    <w:rsid w:val="00B2059C"/>
    <w:rsid w:val="00B709E5"/>
    <w:rsid w:val="00B77022"/>
    <w:rsid w:val="00B83E89"/>
    <w:rsid w:val="00B864B8"/>
    <w:rsid w:val="00B876A8"/>
    <w:rsid w:val="00B96F25"/>
    <w:rsid w:val="00C154BC"/>
    <w:rsid w:val="00C31245"/>
    <w:rsid w:val="00CC12DB"/>
    <w:rsid w:val="00CF7A75"/>
    <w:rsid w:val="00D1516B"/>
    <w:rsid w:val="00D85D57"/>
    <w:rsid w:val="00D9578A"/>
    <w:rsid w:val="00D971EE"/>
    <w:rsid w:val="00DD69BB"/>
    <w:rsid w:val="00E501B4"/>
    <w:rsid w:val="00EE5865"/>
    <w:rsid w:val="00EF3099"/>
    <w:rsid w:val="00F15306"/>
    <w:rsid w:val="00F63E48"/>
    <w:rsid w:val="00FA5AF7"/>
    <w:rsid w:val="00FB4218"/>
    <w:rsid w:val="00FC64D8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FA65"/>
  <w15:docId w15:val="{E1376A40-A736-7947-8618-B3CEB9D3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83A"/>
  </w:style>
  <w:style w:type="paragraph" w:styleId="Balk1">
    <w:name w:val="heading 1"/>
    <w:basedOn w:val="Normal"/>
    <w:next w:val="Normal"/>
    <w:link w:val="Balk1Char"/>
    <w:uiPriority w:val="9"/>
    <w:qFormat/>
    <w:rsid w:val="004E452C"/>
    <w:pPr>
      <w:keepNext/>
      <w:numPr>
        <w:numId w:val="17"/>
      </w:numPr>
      <w:spacing w:before="240" w:after="60"/>
      <w:outlineLvl w:val="0"/>
    </w:pPr>
    <w:rPr>
      <w:rFonts w:ascii="Arial" w:hAnsi="Arial"/>
      <w:b/>
      <w:kern w:val="28"/>
      <w:sz w:val="28"/>
      <w:lang w:val="en-AU"/>
    </w:rPr>
  </w:style>
  <w:style w:type="paragraph" w:styleId="Balk2">
    <w:name w:val="heading 2"/>
    <w:basedOn w:val="Normal"/>
    <w:next w:val="Normal"/>
    <w:link w:val="Balk2Char"/>
    <w:qFormat/>
    <w:rsid w:val="004E452C"/>
    <w:pPr>
      <w:keepNext/>
      <w:numPr>
        <w:ilvl w:val="1"/>
        <w:numId w:val="17"/>
      </w:numPr>
      <w:spacing w:before="240" w:after="60"/>
      <w:outlineLvl w:val="1"/>
    </w:pPr>
    <w:rPr>
      <w:rFonts w:ascii="Arial" w:hAnsi="Arial"/>
      <w:b/>
      <w:i/>
      <w:lang w:val="en-AU"/>
    </w:rPr>
  </w:style>
  <w:style w:type="paragraph" w:styleId="Balk3">
    <w:name w:val="heading 3"/>
    <w:basedOn w:val="Normal"/>
    <w:next w:val="Normal"/>
    <w:link w:val="Balk3Char"/>
    <w:qFormat/>
    <w:rsid w:val="004E452C"/>
    <w:pPr>
      <w:keepNext/>
      <w:numPr>
        <w:ilvl w:val="2"/>
        <w:numId w:val="17"/>
      </w:numPr>
      <w:spacing w:before="240" w:after="60"/>
      <w:outlineLvl w:val="2"/>
    </w:pPr>
    <w:rPr>
      <w:rFonts w:ascii="Arial" w:hAnsi="Arial"/>
      <w:lang w:val="en-AU"/>
    </w:rPr>
  </w:style>
  <w:style w:type="paragraph" w:styleId="Balk4">
    <w:name w:val="heading 4"/>
    <w:basedOn w:val="Normal"/>
    <w:next w:val="Normal"/>
    <w:link w:val="Balk4Char"/>
    <w:qFormat/>
    <w:rsid w:val="004E452C"/>
    <w:pPr>
      <w:keepNext/>
      <w:numPr>
        <w:ilvl w:val="3"/>
        <w:numId w:val="17"/>
      </w:numPr>
      <w:jc w:val="center"/>
      <w:outlineLvl w:val="3"/>
    </w:pPr>
    <w:rPr>
      <w:rFonts w:eastAsiaTheme="majorEastAsia" w:cstheme="majorBidi"/>
      <w:b/>
      <w:lang w:val="en-AU"/>
    </w:rPr>
  </w:style>
  <w:style w:type="paragraph" w:styleId="Balk5">
    <w:name w:val="heading 5"/>
    <w:basedOn w:val="Normal"/>
    <w:next w:val="Normal"/>
    <w:link w:val="Balk5Char"/>
    <w:qFormat/>
    <w:rsid w:val="004E452C"/>
    <w:pPr>
      <w:keepNext/>
      <w:numPr>
        <w:ilvl w:val="4"/>
        <w:numId w:val="17"/>
      </w:numPr>
      <w:outlineLvl w:val="4"/>
    </w:pPr>
    <w:rPr>
      <w:b/>
      <w:bCs/>
      <w:lang w:val="en-AU"/>
    </w:rPr>
  </w:style>
  <w:style w:type="paragraph" w:styleId="Balk6">
    <w:name w:val="heading 6"/>
    <w:basedOn w:val="Normal"/>
    <w:next w:val="Normal"/>
    <w:link w:val="Balk6Char"/>
    <w:qFormat/>
    <w:rsid w:val="004E452C"/>
    <w:pPr>
      <w:keepNext/>
      <w:numPr>
        <w:ilvl w:val="5"/>
        <w:numId w:val="17"/>
      </w:numPr>
      <w:jc w:val="both"/>
      <w:outlineLvl w:val="5"/>
    </w:pPr>
    <w:rPr>
      <w:b/>
      <w:bCs/>
    </w:rPr>
  </w:style>
  <w:style w:type="paragraph" w:styleId="Balk7">
    <w:name w:val="heading 7"/>
    <w:basedOn w:val="Normal"/>
    <w:next w:val="Normal"/>
    <w:link w:val="Balk7Char"/>
    <w:qFormat/>
    <w:rsid w:val="004E452C"/>
    <w:pPr>
      <w:keepNext/>
      <w:numPr>
        <w:ilvl w:val="6"/>
        <w:numId w:val="17"/>
      </w:numPr>
      <w:outlineLvl w:val="6"/>
    </w:pPr>
    <w:rPr>
      <w:b/>
      <w:bCs/>
    </w:rPr>
  </w:style>
  <w:style w:type="paragraph" w:styleId="Balk8">
    <w:name w:val="heading 8"/>
    <w:basedOn w:val="Normal"/>
    <w:next w:val="Normal"/>
    <w:link w:val="Balk8Char"/>
    <w:qFormat/>
    <w:rsid w:val="004E452C"/>
    <w:pPr>
      <w:keepNext/>
      <w:numPr>
        <w:ilvl w:val="7"/>
        <w:numId w:val="17"/>
      </w:numPr>
      <w:jc w:val="both"/>
      <w:outlineLvl w:val="7"/>
    </w:pPr>
    <w:rPr>
      <w:b/>
      <w:bCs/>
    </w:rPr>
  </w:style>
  <w:style w:type="paragraph" w:styleId="Balk9">
    <w:name w:val="heading 9"/>
    <w:basedOn w:val="Normal"/>
    <w:next w:val="Normal"/>
    <w:link w:val="Balk9Char"/>
    <w:qFormat/>
    <w:rsid w:val="004E452C"/>
    <w:pPr>
      <w:keepNext/>
      <w:numPr>
        <w:ilvl w:val="8"/>
        <w:numId w:val="17"/>
      </w:numPr>
      <w:jc w:val="center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B709E5"/>
    <w:rPr>
      <w:rFonts w:ascii="Arial" w:hAnsi="Arial"/>
      <w:b/>
      <w:i/>
      <w:lang w:val="en-AU"/>
    </w:rPr>
  </w:style>
  <w:style w:type="paragraph" w:customStyle="1" w:styleId="Balk10">
    <w:name w:val="Başlık1"/>
    <w:basedOn w:val="Normal"/>
    <w:next w:val="Balk2"/>
    <w:autoRedefine/>
    <w:rsid w:val="00B709E5"/>
    <w:pPr>
      <w:tabs>
        <w:tab w:val="left" w:pos="1134"/>
      </w:tabs>
      <w:spacing w:before="100" w:beforeAutospacing="1" w:after="100" w:afterAutospacing="1"/>
      <w:ind w:left="1080" w:hanging="360"/>
    </w:pPr>
    <w:rPr>
      <w:lang w:val="en-AU" w:eastAsia="tr-TR"/>
    </w:rPr>
  </w:style>
  <w:style w:type="paragraph" w:customStyle="1" w:styleId="Stil1">
    <w:name w:val="Stil1"/>
    <w:basedOn w:val="Balk1"/>
    <w:autoRedefine/>
    <w:rsid w:val="00B709E5"/>
    <w:rPr>
      <w:b w:val="0"/>
    </w:rPr>
  </w:style>
  <w:style w:type="character" w:customStyle="1" w:styleId="Balk1Char">
    <w:name w:val="Başlık 1 Char"/>
    <w:basedOn w:val="VarsaylanParagrafYazTipi"/>
    <w:link w:val="Balk1"/>
    <w:uiPriority w:val="9"/>
    <w:rsid w:val="004E452C"/>
    <w:rPr>
      <w:rFonts w:ascii="Arial" w:hAnsi="Arial"/>
      <w:b/>
      <w:kern w:val="28"/>
      <w:sz w:val="28"/>
      <w:lang w:val="en-AU"/>
    </w:rPr>
  </w:style>
  <w:style w:type="paragraph" w:styleId="T3">
    <w:name w:val="toc 3"/>
    <w:basedOn w:val="Balk4"/>
    <w:next w:val="Normal"/>
    <w:autoRedefine/>
    <w:uiPriority w:val="39"/>
    <w:rsid w:val="00B709E5"/>
    <w:pPr>
      <w:jc w:val="both"/>
    </w:pPr>
    <w:rPr>
      <w:rFonts w:eastAsia="Times New Roman" w:cs="Times New Roman"/>
      <w:b w:val="0"/>
      <w:bCs/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rsid w:val="00B709E5"/>
    <w:rPr>
      <w:rFonts w:eastAsiaTheme="majorEastAsia" w:cstheme="majorBidi"/>
      <w:b/>
      <w:lang w:val="en-AU"/>
    </w:rPr>
  </w:style>
  <w:style w:type="numbering" w:customStyle="1" w:styleId="Stil4">
    <w:name w:val="Stil4"/>
    <w:uiPriority w:val="99"/>
    <w:rsid w:val="00B709E5"/>
    <w:pPr>
      <w:numPr>
        <w:numId w:val="5"/>
      </w:numPr>
    </w:pPr>
  </w:style>
  <w:style w:type="numbering" w:customStyle="1" w:styleId="Stil5">
    <w:name w:val="Stil5"/>
    <w:uiPriority w:val="99"/>
    <w:rsid w:val="00B709E5"/>
    <w:pPr>
      <w:numPr>
        <w:numId w:val="6"/>
      </w:numPr>
    </w:pPr>
  </w:style>
  <w:style w:type="numbering" w:customStyle="1" w:styleId="Stil7">
    <w:name w:val="Stil7"/>
    <w:uiPriority w:val="99"/>
    <w:rsid w:val="00B709E5"/>
    <w:pPr>
      <w:numPr>
        <w:numId w:val="7"/>
      </w:numPr>
    </w:pPr>
  </w:style>
  <w:style w:type="character" w:customStyle="1" w:styleId="Balk3Char">
    <w:name w:val="Başlık 3 Char"/>
    <w:basedOn w:val="VarsaylanParagrafYazTipi"/>
    <w:link w:val="Balk3"/>
    <w:rsid w:val="004E452C"/>
    <w:rPr>
      <w:rFonts w:ascii="Arial" w:hAnsi="Arial"/>
      <w:lang w:val="en-AU"/>
    </w:rPr>
  </w:style>
  <w:style w:type="character" w:customStyle="1" w:styleId="Balk5Char">
    <w:name w:val="Başlık 5 Char"/>
    <w:basedOn w:val="VarsaylanParagrafYazTipi"/>
    <w:link w:val="Balk5"/>
    <w:rsid w:val="004E452C"/>
    <w:rPr>
      <w:b/>
      <w:bCs/>
      <w:lang w:val="en-AU"/>
    </w:rPr>
  </w:style>
  <w:style w:type="character" w:customStyle="1" w:styleId="Balk6Char">
    <w:name w:val="Başlık 6 Char"/>
    <w:basedOn w:val="VarsaylanParagrafYazTipi"/>
    <w:link w:val="Balk6"/>
    <w:rsid w:val="004E452C"/>
    <w:rPr>
      <w:b/>
      <w:bCs/>
    </w:rPr>
  </w:style>
  <w:style w:type="character" w:customStyle="1" w:styleId="Balk7Char">
    <w:name w:val="Başlık 7 Char"/>
    <w:basedOn w:val="VarsaylanParagrafYazTipi"/>
    <w:link w:val="Balk7"/>
    <w:rsid w:val="004E452C"/>
    <w:rPr>
      <w:b/>
      <w:bCs/>
    </w:rPr>
  </w:style>
  <w:style w:type="character" w:customStyle="1" w:styleId="Balk8Char">
    <w:name w:val="Başlık 8 Char"/>
    <w:basedOn w:val="VarsaylanParagrafYazTipi"/>
    <w:link w:val="Balk8"/>
    <w:rsid w:val="004E452C"/>
    <w:rPr>
      <w:b/>
      <w:bCs/>
    </w:rPr>
  </w:style>
  <w:style w:type="character" w:customStyle="1" w:styleId="Balk9Char">
    <w:name w:val="Başlık 9 Char"/>
    <w:link w:val="Balk9"/>
    <w:rsid w:val="004E452C"/>
    <w:rPr>
      <w:b/>
      <w:bCs/>
    </w:rPr>
  </w:style>
  <w:style w:type="character" w:styleId="Gl">
    <w:name w:val="Strong"/>
    <w:basedOn w:val="VarsaylanParagrafYazTipi"/>
    <w:uiPriority w:val="22"/>
    <w:qFormat/>
    <w:rsid w:val="004E452C"/>
    <w:rPr>
      <w:b/>
      <w:bCs/>
    </w:rPr>
  </w:style>
  <w:style w:type="paragraph" w:styleId="ListeParagraf">
    <w:name w:val="List Paragraph"/>
    <w:basedOn w:val="Normal"/>
    <w:uiPriority w:val="34"/>
    <w:qFormat/>
    <w:rsid w:val="004E452C"/>
    <w:pPr>
      <w:ind w:left="720"/>
      <w:contextualSpacing/>
    </w:pPr>
    <w:rPr>
      <w:rFonts w:ascii="Cambria" w:eastAsia="MS Mincho" w:hAnsi="Cambria"/>
    </w:rPr>
  </w:style>
  <w:style w:type="paragraph" w:styleId="TBal">
    <w:name w:val="TOC Heading"/>
    <w:basedOn w:val="Balk1"/>
    <w:next w:val="Normal"/>
    <w:uiPriority w:val="39"/>
    <w:unhideWhenUsed/>
    <w:qFormat/>
    <w:rsid w:val="004E452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tr-TR" w:eastAsia="tr-TR"/>
    </w:rPr>
  </w:style>
  <w:style w:type="paragraph" w:customStyle="1" w:styleId="Default">
    <w:name w:val="Default"/>
    <w:rsid w:val="0078683A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paragraph" w:customStyle="1" w:styleId="default0">
    <w:name w:val="default"/>
    <w:basedOn w:val="Normal"/>
    <w:rsid w:val="0078683A"/>
    <w:pPr>
      <w:spacing w:before="100" w:beforeAutospacing="1" w:after="100" w:afterAutospacing="1"/>
    </w:pPr>
    <w:rPr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63E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3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Jale Sarmaşık</dc:creator>
  <cp:keywords/>
  <dc:description/>
  <cp:lastModifiedBy>ASUS</cp:lastModifiedBy>
  <cp:revision>11</cp:revision>
  <dcterms:created xsi:type="dcterms:W3CDTF">2024-05-01T20:57:00Z</dcterms:created>
  <dcterms:modified xsi:type="dcterms:W3CDTF">2024-08-04T18:39:00Z</dcterms:modified>
</cp:coreProperties>
</file>